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5C3B967" w14:textId="77777777" w:rsidR="00B616A8" w:rsidRPr="00B616A8" w:rsidRDefault="00EC50B8" w:rsidP="00B616A8">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B616A8" w:rsidRPr="00B616A8">
        <w:rPr>
          <w:rFonts w:ascii="Times New Roman" w:hAnsi="Times New Roman"/>
          <w:spacing w:val="-2"/>
          <w:sz w:val="24"/>
          <w:szCs w:val="24"/>
        </w:rPr>
        <w:t>Development of Business Continuity and Disaster Recovery Plan</w:t>
      </w:r>
    </w:p>
    <w:p w14:paraId="3FA912DF" w14:textId="392B3298" w:rsidR="00B616A8" w:rsidRDefault="00B616A8" w:rsidP="00B616A8">
      <w:pPr>
        <w:suppressAutoHyphens/>
        <w:jc w:val="both"/>
        <w:rPr>
          <w:rFonts w:ascii="Times New Roman" w:hAnsi="Times New Roman"/>
          <w:spacing w:val="-2"/>
          <w:sz w:val="24"/>
          <w:szCs w:val="24"/>
        </w:rPr>
      </w:pPr>
      <w:proofErr w:type="gramStart"/>
      <w:r>
        <w:rPr>
          <w:rFonts w:ascii="Times New Roman" w:hAnsi="Times New Roman"/>
          <w:spacing w:val="-2"/>
          <w:sz w:val="24"/>
          <w:szCs w:val="24"/>
        </w:rPr>
        <w:t>f</w:t>
      </w:r>
      <w:r w:rsidRPr="00B616A8">
        <w:rPr>
          <w:rFonts w:ascii="Times New Roman" w:hAnsi="Times New Roman"/>
          <w:spacing w:val="-2"/>
          <w:sz w:val="24"/>
          <w:szCs w:val="24"/>
        </w:rPr>
        <w:t>or</w:t>
      </w:r>
      <w:proofErr w:type="gramEnd"/>
      <w:r w:rsidRPr="00B616A8">
        <w:rPr>
          <w:rFonts w:ascii="Times New Roman" w:hAnsi="Times New Roman"/>
          <w:spacing w:val="-2"/>
          <w:sz w:val="24"/>
          <w:szCs w:val="24"/>
        </w:rPr>
        <w:t xml:space="preserve"> the Directorate for Payments (IPARD Agency)</w:t>
      </w:r>
    </w:p>
    <w:p w14:paraId="3B0BBDA7" w14:textId="677DBF8F" w:rsidR="00EC50B8" w:rsidRPr="00134CCE" w:rsidRDefault="00EC50B8" w:rsidP="00B616A8">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E87626">
        <w:rPr>
          <w:rFonts w:ascii="Times New Roman" w:hAnsi="Times New Roman"/>
          <w:spacing w:val="-2"/>
          <w:sz w:val="24"/>
          <w:szCs w:val="24"/>
        </w:rPr>
        <w:t>19</w:t>
      </w:r>
      <w:r w:rsidR="00E6395A" w:rsidRPr="00134CCE">
        <w:rPr>
          <w:rFonts w:ascii="Times New Roman" w:hAnsi="Times New Roman"/>
          <w:spacing w:val="-2"/>
          <w:sz w:val="24"/>
          <w:szCs w:val="24"/>
        </w:rPr>
        <w:t>-</w:t>
      </w:r>
      <w:r w:rsidR="00B616A8" w:rsidRPr="00B616A8">
        <w:t xml:space="preserve"> </w:t>
      </w:r>
      <w:r w:rsidR="00B616A8" w:rsidRPr="00B616A8">
        <w:rPr>
          <w:rFonts w:ascii="Times New Roman" w:hAnsi="Times New Roman"/>
          <w:spacing w:val="-2"/>
          <w:sz w:val="24"/>
          <w:szCs w:val="24"/>
        </w:rPr>
        <w:t>1.2.1.1.1</w:t>
      </w:r>
    </w:p>
    <w:p w14:paraId="4C77877C" w14:textId="77777777" w:rsidR="009830E4" w:rsidRPr="00134CCE" w:rsidRDefault="009830E4">
      <w:pPr>
        <w:suppressAutoHyphens/>
        <w:rPr>
          <w:rFonts w:ascii="Times New Roman" w:hAnsi="Times New Roman"/>
          <w:spacing w:val="-2"/>
          <w:sz w:val="24"/>
          <w:szCs w:val="24"/>
        </w:rPr>
      </w:pPr>
    </w:p>
    <w:p w14:paraId="20957564" w14:textId="12CD8F1F"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B616A8" w:rsidRPr="00B616A8">
        <w:rPr>
          <w:rFonts w:ascii="Times New Roman" w:hAnsi="Times New Roman"/>
          <w:spacing w:val="-2"/>
          <w:sz w:val="24"/>
          <w:szCs w:val="24"/>
        </w:rPr>
        <w:t>Development of Business Contin</w:t>
      </w:r>
      <w:r w:rsidR="00B616A8">
        <w:rPr>
          <w:rFonts w:ascii="Times New Roman" w:hAnsi="Times New Roman"/>
          <w:spacing w:val="-2"/>
          <w:sz w:val="24"/>
          <w:szCs w:val="24"/>
        </w:rPr>
        <w:t>uity and Disaster Recovery Plan f</w:t>
      </w:r>
      <w:r w:rsidR="00B616A8" w:rsidRPr="00B616A8">
        <w:rPr>
          <w:rFonts w:ascii="Times New Roman" w:hAnsi="Times New Roman"/>
          <w:spacing w:val="-2"/>
          <w:sz w:val="24"/>
          <w:szCs w:val="24"/>
        </w:rPr>
        <w:t>or the Directorate for Payments (IPARD Agency)</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23823499" w14:textId="77777777" w:rsidR="00B616A8" w:rsidRDefault="00E87626" w:rsidP="00B616A8">
      <w:pPr>
        <w:suppressAutoHyphens/>
        <w:jc w:val="both"/>
        <w:rPr>
          <w:rFonts w:ascii="Times New Roman" w:hAnsi="Times New Roman"/>
          <w:spacing w:val="-2"/>
          <w:sz w:val="24"/>
          <w:szCs w:val="24"/>
        </w:rPr>
      </w:pPr>
      <w:r>
        <w:rPr>
          <w:rFonts w:ascii="Times New Roman" w:hAnsi="Times New Roman"/>
          <w:spacing w:val="-2"/>
          <w:sz w:val="24"/>
          <w:szCs w:val="24"/>
        </w:rPr>
        <w:t>This</w:t>
      </w:r>
      <w:r w:rsidR="009830E4" w:rsidRPr="00825B5C">
        <w:rPr>
          <w:rFonts w:ascii="Times New Roman" w:hAnsi="Times New Roman"/>
          <w:spacing w:val="-2"/>
          <w:sz w:val="24"/>
          <w:szCs w:val="24"/>
        </w:rPr>
        <w:t xml:space="preserv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Pr>
          <w:rFonts w:ascii="Times New Roman" w:hAnsi="Times New Roman"/>
          <w:spacing w:val="-2"/>
          <w:sz w:val="24"/>
          <w:szCs w:val="24"/>
        </w:rPr>
        <w:t xml:space="preserve">should </w:t>
      </w:r>
      <w:r w:rsidR="00B616A8">
        <w:rPr>
          <w:rFonts w:ascii="Times New Roman" w:hAnsi="Times New Roman"/>
          <w:spacing w:val="-2"/>
          <w:sz w:val="24"/>
          <w:szCs w:val="24"/>
        </w:rPr>
        <w:t xml:space="preserve">provide </w:t>
      </w:r>
      <w:r w:rsidR="00B616A8" w:rsidRPr="00B616A8">
        <w:rPr>
          <w:rFonts w:ascii="Times New Roman" w:hAnsi="Times New Roman"/>
          <w:spacing w:val="-2"/>
          <w:sz w:val="24"/>
          <w:szCs w:val="24"/>
        </w:rPr>
        <w:t xml:space="preserve">Business continuity and Disaster Recovery </w:t>
      </w:r>
      <w:r w:rsidR="00B616A8">
        <w:rPr>
          <w:rFonts w:ascii="Times New Roman" w:hAnsi="Times New Roman"/>
          <w:spacing w:val="-2"/>
          <w:sz w:val="24"/>
          <w:szCs w:val="24"/>
        </w:rPr>
        <w:t>plan which should describe</w:t>
      </w:r>
      <w:r w:rsidR="00B616A8" w:rsidRPr="00B616A8">
        <w:rPr>
          <w:rFonts w:ascii="Times New Roman" w:hAnsi="Times New Roman"/>
          <w:spacing w:val="-2"/>
          <w:sz w:val="24"/>
          <w:szCs w:val="24"/>
        </w:rPr>
        <w:t xml:space="preserve"> how an organization has to deal with potential natural or human-induced disasters. The Disaster Recovery Plan that is well constructed and implemented will enable Directorate for payments - IPARD Agency (IA) to minimize the effects of the disaster and resume mission-critical functions quickly. This involve an extensive analysis of an organization’s business processes, IT infrastructure, data backup, resources, continuity requirements and disaster prevention methods. Main objectivity of this assignment is preparation of documents for business continuity and disaster recovery plans, which have to meet the needs of the organization. For disaster recovery, selected consultant(s) have to propose a solution with regard to a primary and secondary DR Site of the institution, which has to be approved by the Beneficiary.</w:t>
      </w:r>
    </w:p>
    <w:p w14:paraId="12931370" w14:textId="77777777" w:rsidR="00B616A8" w:rsidRDefault="00B616A8" w:rsidP="00B616A8">
      <w:pPr>
        <w:suppressAutoHyphens/>
        <w:jc w:val="both"/>
        <w:rPr>
          <w:rFonts w:ascii="Times New Roman" w:hAnsi="Times New Roman"/>
          <w:spacing w:val="-2"/>
          <w:sz w:val="24"/>
          <w:szCs w:val="24"/>
        </w:rPr>
      </w:pPr>
    </w:p>
    <w:p w14:paraId="1AC535B2" w14:textId="686EFE29" w:rsidR="001C3893" w:rsidRDefault="001C3893" w:rsidP="00B616A8">
      <w:pPr>
        <w:suppressAutoHyphens/>
        <w:jc w:val="both"/>
        <w:rPr>
          <w:rFonts w:ascii="Times New Roman" w:hAnsi="Times New Roman"/>
          <w:spacing w:val="-2"/>
          <w:sz w:val="24"/>
        </w:rPr>
      </w:pPr>
      <w:r w:rsidRPr="00875353">
        <w:rPr>
          <w:rFonts w:ascii="Times New Roman" w:hAnsi="Times New Roman"/>
          <w:spacing w:val="-2"/>
          <w:sz w:val="24"/>
        </w:rPr>
        <w:t xml:space="preserve">The assignment will have total duration </w:t>
      </w:r>
      <w:r w:rsidR="00E87626">
        <w:rPr>
          <w:rFonts w:ascii="Times New Roman" w:hAnsi="Times New Roman"/>
          <w:spacing w:val="-2"/>
          <w:sz w:val="24"/>
        </w:rPr>
        <w:t xml:space="preserve">period </w:t>
      </w:r>
      <w:r w:rsidR="00B616A8">
        <w:rPr>
          <w:rFonts w:ascii="Times New Roman" w:hAnsi="Times New Roman"/>
          <w:spacing w:val="-2"/>
          <w:sz w:val="24"/>
        </w:rPr>
        <w:t xml:space="preserve">of about 3 months, </w:t>
      </w:r>
      <w:r w:rsidR="00B616A8" w:rsidRPr="00B616A8">
        <w:rPr>
          <w:rFonts w:ascii="Times New Roman" w:hAnsi="Times New Roman"/>
          <w:spacing w:val="-2"/>
          <w:sz w:val="24"/>
        </w:rPr>
        <w:t>in which will be 30 working days and which half (15 days) has to be spent in Montenegro.</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799E7D5F"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w:t>
      </w:r>
      <w:r w:rsidR="00E07E32">
        <w:rPr>
          <w:rFonts w:ascii="Times New Roman" w:hAnsi="Times New Roman"/>
          <w:spacing w:val="-2"/>
          <w:sz w:val="24"/>
        </w:rPr>
        <w:lastRenderedPageBreak/>
        <w:t xml:space="preserve">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7"/>
      </w:tblGrid>
      <w:tr w:rsidR="00E87626" w:rsidRPr="00F1048F" w14:paraId="79F6620A" w14:textId="77777777" w:rsidTr="00E87626">
        <w:trPr>
          <w:trHeight w:val="408"/>
        </w:trPr>
        <w:tc>
          <w:tcPr>
            <w:tcW w:w="7967" w:type="dxa"/>
            <w:shd w:val="clear" w:color="auto" w:fill="D9D9D9"/>
            <w:vAlign w:val="center"/>
          </w:tcPr>
          <w:p w14:paraId="1F8A9D6B" w14:textId="3FF400AB" w:rsidR="00E87626" w:rsidRPr="00F1048F" w:rsidRDefault="00E87626" w:rsidP="00E87626">
            <w:pPr>
              <w:rPr>
                <w:rFonts w:eastAsia="Calibri" w:cstheme="minorHAnsi"/>
                <w:u w:val="single"/>
              </w:rPr>
            </w:pPr>
            <w:r>
              <w:rPr>
                <w:rFonts w:eastAsia="Calibri" w:cstheme="minorHAnsi"/>
                <w:u w:val="single"/>
              </w:rPr>
              <w:t>Mandatory</w:t>
            </w:r>
            <w:r w:rsidRPr="00F1048F">
              <w:rPr>
                <w:rFonts w:eastAsia="Calibri" w:cstheme="minorHAnsi"/>
                <w:u w:val="single"/>
              </w:rPr>
              <w:t xml:space="preserve"> </w:t>
            </w:r>
            <w:r>
              <w:rPr>
                <w:rFonts w:eastAsia="Calibri" w:cstheme="minorHAnsi"/>
                <w:u w:val="single"/>
              </w:rPr>
              <w:t>criteria</w:t>
            </w:r>
          </w:p>
        </w:tc>
      </w:tr>
      <w:tr w:rsidR="003B63F2" w:rsidRPr="00F1048F" w14:paraId="17DC8700" w14:textId="77777777" w:rsidTr="00E87626">
        <w:tc>
          <w:tcPr>
            <w:tcW w:w="7967" w:type="dxa"/>
          </w:tcPr>
          <w:p w14:paraId="7C1C0048" w14:textId="73F9A302" w:rsidR="003B63F2" w:rsidRPr="00F1048F" w:rsidRDefault="00B616A8" w:rsidP="003B63F2">
            <w:pPr>
              <w:widowControl w:val="0"/>
              <w:tabs>
                <w:tab w:val="left" w:pos="2056"/>
                <w:tab w:val="center" w:pos="2520"/>
              </w:tabs>
              <w:suppressAutoHyphens/>
              <w:jc w:val="both"/>
              <w:rPr>
                <w:rFonts w:cstheme="minorHAnsi"/>
              </w:rPr>
            </w:pPr>
            <w:r w:rsidRPr="00D24634">
              <w:t>Master degree in corporate management, business administration, law, management or any other equivalent.</w:t>
            </w:r>
          </w:p>
        </w:tc>
      </w:tr>
      <w:tr w:rsidR="00B616A8" w:rsidRPr="00F1048F" w14:paraId="6C23E7F7" w14:textId="77777777" w:rsidTr="00E87626">
        <w:tc>
          <w:tcPr>
            <w:tcW w:w="7967" w:type="dxa"/>
          </w:tcPr>
          <w:p w14:paraId="0233CB4B" w14:textId="275F03E2" w:rsidR="00B616A8" w:rsidRPr="00F1048F" w:rsidRDefault="00B616A8" w:rsidP="00B616A8">
            <w:pPr>
              <w:widowControl w:val="0"/>
              <w:tabs>
                <w:tab w:val="left" w:pos="2056"/>
                <w:tab w:val="center" w:pos="2520"/>
              </w:tabs>
              <w:suppressAutoHyphens/>
              <w:jc w:val="both"/>
              <w:rPr>
                <w:rFonts w:eastAsia="Calibri" w:cstheme="minorHAnsi"/>
              </w:rPr>
            </w:pPr>
            <w:r w:rsidRPr="00D24634">
              <w:t>Excellent command of the English language, and strong oral and written communication;</w:t>
            </w:r>
          </w:p>
        </w:tc>
      </w:tr>
      <w:tr w:rsidR="00E87626" w:rsidRPr="00F1048F" w14:paraId="0AB5E170" w14:textId="77777777" w:rsidTr="00E87626">
        <w:trPr>
          <w:trHeight w:val="353"/>
        </w:trPr>
        <w:tc>
          <w:tcPr>
            <w:tcW w:w="7967" w:type="dxa"/>
            <w:shd w:val="clear" w:color="auto" w:fill="D9D9D9"/>
            <w:vAlign w:val="center"/>
          </w:tcPr>
          <w:p w14:paraId="2BEB61CC" w14:textId="496DD81C" w:rsidR="00E87626" w:rsidRPr="00F1048F" w:rsidRDefault="00E87626" w:rsidP="00E87626">
            <w:pPr>
              <w:rPr>
                <w:rFonts w:eastAsia="Calibri" w:cstheme="minorHAnsi"/>
              </w:rPr>
            </w:pPr>
            <w:r w:rsidRPr="00F1048F">
              <w:rPr>
                <w:rFonts w:eastAsia="Calibri" w:cstheme="minorHAnsi"/>
              </w:rPr>
              <w:t>Preferable</w:t>
            </w:r>
            <w:r>
              <w:rPr>
                <w:rFonts w:eastAsia="Calibri" w:cstheme="minorHAnsi"/>
              </w:rPr>
              <w:t xml:space="preserve"> (evaluation)</w:t>
            </w:r>
            <w:r w:rsidRPr="00F1048F">
              <w:rPr>
                <w:rFonts w:eastAsia="Calibri" w:cstheme="minorHAnsi"/>
              </w:rPr>
              <w:t xml:space="preserve"> </w:t>
            </w:r>
            <w:r>
              <w:rPr>
                <w:rFonts w:eastAsia="Calibri" w:cstheme="minorHAnsi"/>
              </w:rPr>
              <w:t>criteria</w:t>
            </w:r>
          </w:p>
        </w:tc>
      </w:tr>
      <w:tr w:rsidR="00B616A8" w:rsidRPr="00F1048F" w14:paraId="14071271" w14:textId="77777777" w:rsidTr="00C914C7">
        <w:trPr>
          <w:trHeight w:val="353"/>
        </w:trPr>
        <w:tc>
          <w:tcPr>
            <w:tcW w:w="7967" w:type="dxa"/>
            <w:shd w:val="clear" w:color="auto" w:fill="FFFFFF"/>
          </w:tcPr>
          <w:p w14:paraId="7E964B98" w14:textId="3C685EBD" w:rsidR="00B616A8" w:rsidRPr="00F1048F" w:rsidRDefault="00B616A8" w:rsidP="00B616A8">
            <w:pPr>
              <w:rPr>
                <w:rFonts w:cstheme="minorHAnsi"/>
              </w:rPr>
            </w:pPr>
            <w:r w:rsidRPr="00D24634">
              <w:t xml:space="preserve">Certification in CIS - SIQ Information Security Manager, APM EDUCA Project management - Certificate for project leader D and/or  ISO 9001 - 2000 - Certificate for auditing internal processes or any other equivalent </w:t>
            </w:r>
          </w:p>
        </w:tc>
      </w:tr>
      <w:tr w:rsidR="00B616A8" w:rsidRPr="00F1048F" w14:paraId="51B49319" w14:textId="77777777" w:rsidTr="00E87626">
        <w:tc>
          <w:tcPr>
            <w:tcW w:w="7967" w:type="dxa"/>
          </w:tcPr>
          <w:p w14:paraId="6E5B45C6" w14:textId="32D52B98" w:rsidR="00B616A8" w:rsidRPr="00F1048F" w:rsidRDefault="00B616A8" w:rsidP="00B616A8">
            <w:pPr>
              <w:jc w:val="both"/>
              <w:rPr>
                <w:rFonts w:eastAsia="Calibri" w:cstheme="minorHAnsi"/>
              </w:rPr>
            </w:pPr>
            <w:r w:rsidRPr="00D24634">
              <w:t xml:space="preserve">A sound experience on similar contracts with similar institutions operating in </w:t>
            </w:r>
            <w:r w:rsidRPr="00983E84">
              <w:t>EU countries. Consultant must also provide evidence of at least two (2) reference where he/she has implemented</w:t>
            </w:r>
            <w:r w:rsidRPr="00D24634">
              <w:t xml:space="preserve"> BC and DR plan.</w:t>
            </w:r>
          </w:p>
        </w:tc>
      </w:tr>
      <w:tr w:rsidR="00B616A8" w:rsidRPr="00F1048F" w14:paraId="5923B5A8" w14:textId="77777777" w:rsidTr="00E87626">
        <w:tc>
          <w:tcPr>
            <w:tcW w:w="7967" w:type="dxa"/>
          </w:tcPr>
          <w:p w14:paraId="177C0671" w14:textId="20FE65DF" w:rsidR="00B616A8" w:rsidRPr="00F1048F" w:rsidRDefault="00B616A8" w:rsidP="00B616A8">
            <w:pPr>
              <w:widowControl w:val="0"/>
              <w:tabs>
                <w:tab w:val="left" w:pos="2056"/>
                <w:tab w:val="center" w:pos="2520"/>
              </w:tabs>
              <w:suppressAutoHyphens/>
              <w:jc w:val="both"/>
              <w:rPr>
                <w:rFonts w:eastAsia="Calibri" w:cstheme="minorHAnsi"/>
              </w:rPr>
            </w:pPr>
            <w:r w:rsidRPr="00D24634">
              <w:t>Have a confirmed experience of at least five (5) years in preparing BC and DR plans</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7789D8B"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B616A8">
        <w:rPr>
          <w:rFonts w:ascii="Times New Roman" w:hAnsi="Times New Roman"/>
          <w:spacing w:val="-2"/>
          <w:sz w:val="24"/>
        </w:rPr>
        <w:t>September</w:t>
      </w:r>
      <w:r w:rsidR="00FB79B2">
        <w:rPr>
          <w:rFonts w:ascii="Times New Roman" w:hAnsi="Times New Roman"/>
          <w:spacing w:val="-2"/>
          <w:sz w:val="24"/>
        </w:rPr>
        <w:t xml:space="preserve"> </w:t>
      </w:r>
      <w:r w:rsidR="00B616A8">
        <w:rPr>
          <w:rFonts w:ascii="Times New Roman" w:hAnsi="Times New Roman"/>
          <w:spacing w:val="-2"/>
          <w:sz w:val="24"/>
        </w:rPr>
        <w:t>04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2019</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w:t>
      </w:r>
      <w:bookmarkStart w:id="0" w:name="_GoBack"/>
      <w:bookmarkEnd w:id="0"/>
      <w:r w:rsidRPr="00E6395A">
        <w:rPr>
          <w:rFonts w:ascii="Times New Roman" w:hAnsi="Times New Roman"/>
          <w:iCs/>
          <w:spacing w:val="-2"/>
          <w:sz w:val="24"/>
          <w:lang w:val="en-GB"/>
        </w:rPr>
        <w:t>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1C5B" w14:textId="77777777" w:rsidR="000232E2" w:rsidRDefault="000232E2">
      <w:r>
        <w:separator/>
      </w:r>
    </w:p>
  </w:endnote>
  <w:endnote w:type="continuationSeparator" w:id="0">
    <w:p w14:paraId="6C72049B" w14:textId="77777777" w:rsidR="000232E2" w:rsidRDefault="000232E2">
      <w:r>
        <w:rPr>
          <w:sz w:val="24"/>
        </w:rPr>
        <w:t xml:space="preserve"> </w:t>
      </w:r>
    </w:p>
  </w:endnote>
  <w:endnote w:type="continuationNotice" w:id="1">
    <w:p w14:paraId="25F44E33" w14:textId="77777777" w:rsidR="000232E2" w:rsidRDefault="000232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2F434" w14:textId="77777777" w:rsidR="000232E2" w:rsidRDefault="000232E2">
      <w:r>
        <w:rPr>
          <w:sz w:val="24"/>
        </w:rPr>
        <w:separator/>
      </w:r>
    </w:p>
  </w:footnote>
  <w:footnote w:type="continuationSeparator" w:id="0">
    <w:p w14:paraId="3D448011" w14:textId="77777777" w:rsidR="000232E2" w:rsidRDefault="00023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32E2"/>
    <w:rsid w:val="00026BA1"/>
    <w:rsid w:val="00026F7E"/>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36807"/>
    <w:rsid w:val="002461A8"/>
    <w:rsid w:val="002727A9"/>
    <w:rsid w:val="00276E66"/>
    <w:rsid w:val="002B2EC7"/>
    <w:rsid w:val="002C4377"/>
    <w:rsid w:val="002C7721"/>
    <w:rsid w:val="002D312A"/>
    <w:rsid w:val="00357959"/>
    <w:rsid w:val="00372355"/>
    <w:rsid w:val="00394CE1"/>
    <w:rsid w:val="003B0ADD"/>
    <w:rsid w:val="003B63F2"/>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70C55"/>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56872"/>
    <w:rsid w:val="00A90DFA"/>
    <w:rsid w:val="00AB71C1"/>
    <w:rsid w:val="00B20153"/>
    <w:rsid w:val="00B3630A"/>
    <w:rsid w:val="00B616A8"/>
    <w:rsid w:val="00BA4299"/>
    <w:rsid w:val="00BC1BB9"/>
    <w:rsid w:val="00BD14B2"/>
    <w:rsid w:val="00BD6CBC"/>
    <w:rsid w:val="00BE11E0"/>
    <w:rsid w:val="00C24DF1"/>
    <w:rsid w:val="00C523ED"/>
    <w:rsid w:val="00C55D76"/>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3EE7-B447-493E-97D0-2E48717C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4337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16</cp:revision>
  <cp:lastPrinted>2017-08-01T14:35:00Z</cp:lastPrinted>
  <dcterms:created xsi:type="dcterms:W3CDTF">2018-10-23T14:49:00Z</dcterms:created>
  <dcterms:modified xsi:type="dcterms:W3CDTF">2019-08-16T10:25:00Z</dcterms:modified>
</cp:coreProperties>
</file>